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503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 Москві Є. 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Москви Є. І. про передачу у власність земельних ділянок для ведення товарного сільськогосподарського виробництва  на території Підберізцівської сільської ради за  межами населеного пункту, проект землеустрою,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1.Затвердити проект землеустрою щодо відведення земельної ділянки у власність гр. Москва Євгенія Іванівна для ведення товарного сільськогосподарського виробництва на території Підберізцівської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 Москві Євгенії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0,9168 га - ріллі, кадастровий номер 4623685300:02:000:1507,  площею 0,6451 га - сіножаті, кадастровий номер 4623685300:04:000:1615 на території 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